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80D1" w14:textId="4A9E6DEF" w:rsidR="00C15EC3" w:rsidRDefault="00C15EC3" w:rsidP="00C15EC3">
      <w:pPr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 xml:space="preserve">    </w:t>
      </w:r>
    </w:p>
    <w:p w14:paraId="0C7BC6F4" w14:textId="31555632" w:rsidR="00B5548C" w:rsidRDefault="00B5548C" w:rsidP="00B5548C">
      <w:pPr>
        <w:spacing w:line="276" w:lineRule="auto"/>
        <w:rPr>
          <w:rFonts w:ascii="Arial" w:hAnsi="Arial" w:cs="Arial"/>
          <w:b/>
          <w:bCs/>
          <w:sz w:val="30"/>
          <w:szCs w:val="30"/>
        </w:rPr>
      </w:pPr>
      <w:r w:rsidRPr="008D3C66">
        <w:rPr>
          <w:rFonts w:ascii="Arial" w:hAnsi="Arial" w:cs="Arial"/>
          <w:b/>
          <w:bCs/>
          <w:sz w:val="30"/>
          <w:szCs w:val="30"/>
        </w:rPr>
        <w:t xml:space="preserve">Programm </w:t>
      </w:r>
      <w:r>
        <w:rPr>
          <w:rFonts w:ascii="Arial" w:hAnsi="Arial" w:cs="Arial"/>
          <w:b/>
          <w:bCs/>
          <w:sz w:val="30"/>
          <w:szCs w:val="30"/>
        </w:rPr>
        <w:t>28</w:t>
      </w:r>
      <w:r w:rsidRPr="008D3C66">
        <w:rPr>
          <w:rFonts w:ascii="Arial" w:hAnsi="Arial" w:cs="Arial"/>
          <w:b/>
          <w:bCs/>
          <w:sz w:val="30"/>
          <w:szCs w:val="30"/>
        </w:rPr>
        <w:t>. Workshop für Apherese</w:t>
      </w:r>
    </w:p>
    <w:p w14:paraId="038C24EF" w14:textId="77777777" w:rsidR="00B5548C" w:rsidRDefault="00B5548C" w:rsidP="00B5548C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(Änderungen vorbehalten)</w:t>
      </w:r>
    </w:p>
    <w:p w14:paraId="32719155" w14:textId="77777777" w:rsidR="00B5548C" w:rsidRPr="00281E6D" w:rsidRDefault="00B5548C" w:rsidP="00B5548C">
      <w:pPr>
        <w:rPr>
          <w:rFonts w:ascii="Arial" w:hAnsi="Arial" w:cs="Arial"/>
          <w:sz w:val="16"/>
          <w:szCs w:val="16"/>
        </w:rPr>
      </w:pPr>
    </w:p>
    <w:p w14:paraId="49E13FAC" w14:textId="77777777" w:rsidR="00B5548C" w:rsidRDefault="00B5548C" w:rsidP="00B5548C">
      <w:pPr>
        <w:tabs>
          <w:tab w:val="left" w:pos="1920"/>
        </w:tabs>
        <w:spacing w:line="360" w:lineRule="auto"/>
        <w:ind w:left="1922" w:hanging="19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  <w:t>25. November 2026</w:t>
      </w:r>
    </w:p>
    <w:p w14:paraId="6154827F" w14:textId="77777777" w:rsidR="00B5548C" w:rsidRPr="00BA328F" w:rsidRDefault="00B5548C" w:rsidP="00B5548C">
      <w:pPr>
        <w:tabs>
          <w:tab w:val="left" w:pos="1920"/>
        </w:tabs>
        <w:ind w:left="1922" w:hanging="192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Ort:</w:t>
      </w:r>
      <w:r>
        <w:rPr>
          <w:rFonts w:ascii="Arial" w:hAnsi="Arial" w:cs="Arial"/>
          <w:sz w:val="22"/>
          <w:szCs w:val="22"/>
        </w:rPr>
        <w:tab/>
        <w:t>Hotel ODELYA, Missionsstrasse 21, 4055 Basel</w:t>
      </w:r>
    </w:p>
    <w:p w14:paraId="021F3A40" w14:textId="77777777" w:rsidR="00B5548C" w:rsidRPr="001262DC" w:rsidRDefault="00B5548C" w:rsidP="00B5548C">
      <w:pPr>
        <w:tabs>
          <w:tab w:val="left" w:pos="1920"/>
        </w:tabs>
        <w:ind w:left="1922" w:hanging="1922"/>
        <w:rPr>
          <w:rFonts w:ascii="Arial" w:hAnsi="Arial" w:cs="Arial"/>
          <w:sz w:val="12"/>
          <w:szCs w:val="12"/>
        </w:rPr>
      </w:pPr>
    </w:p>
    <w:tbl>
      <w:tblPr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42"/>
        <w:gridCol w:w="567"/>
        <w:gridCol w:w="7025"/>
      </w:tblGrid>
      <w:tr w:rsidR="00B5548C" w:rsidRPr="00263897" w14:paraId="238E157E" w14:textId="77777777" w:rsidTr="00841371">
        <w:trPr>
          <w:trHeight w:val="454"/>
        </w:trPr>
        <w:tc>
          <w:tcPr>
            <w:tcW w:w="204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0A6340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09.00 – 09.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05</w:t>
            </w:r>
            <w:r w:rsidRPr="009A524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 xml:space="preserve"> Uhr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8E31FE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5‘</w:t>
            </w:r>
          </w:p>
        </w:tc>
        <w:tc>
          <w:tcPr>
            <w:tcW w:w="7025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20C067" w14:textId="77777777" w:rsidR="00B5548C" w:rsidRPr="00635883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63588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Begrüssung und anschliessende Moderation</w:t>
            </w:r>
          </w:p>
          <w:p w14:paraId="4581E72A" w14:textId="77777777" w:rsidR="00B5548C" w:rsidRPr="001D2883" w:rsidRDefault="00B5548C" w:rsidP="00841371">
            <w:pPr>
              <w:spacing w:line="276" w:lineRule="auto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lang w:val="en-US" w:eastAsia="ja-JP"/>
              </w:rPr>
            </w:pPr>
            <w:r w:rsidRPr="005A593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lang w:eastAsia="ja-JP"/>
              </w:rPr>
              <w:t xml:space="preserve">Prof. Dr. med. </w:t>
            </w:r>
            <w:r w:rsidRPr="001D2883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lang w:val="en-US" w:eastAsia="ja-JP"/>
              </w:rPr>
              <w:t>Andreas Buser, Basel</w:t>
            </w:r>
          </w:p>
        </w:tc>
      </w:tr>
      <w:tr w:rsidR="00B5548C" w:rsidRPr="00AB774E" w14:paraId="4274096A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DB5772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09.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05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– 09.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35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B66DA2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30</w:t>
            </w:r>
            <w:r w:rsidRPr="009A5243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ja-JP"/>
              </w:rPr>
              <w:t>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8A2B0" w14:textId="77777777" w:rsidR="00B5548C" w:rsidRPr="0091672C" w:rsidRDefault="00B5548C" w:rsidP="0084137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91672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ja-JP"/>
              </w:rPr>
              <w:t>Der Patient mit Elektrolytstörungen</w:t>
            </w:r>
          </w:p>
          <w:p w14:paraId="14A614AE" w14:textId="46F355CB" w:rsidR="00B5548C" w:rsidRPr="003B087E" w:rsidRDefault="00B5548C" w:rsidP="00841371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ja-JP"/>
              </w:rPr>
              <w:t xml:space="preserve">Prof. </w:t>
            </w:r>
            <w:r w:rsidR="00D0298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ja-JP"/>
              </w:rPr>
              <w:t xml:space="preserve">Dr. med.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ja-JP"/>
              </w:rPr>
              <w:t xml:space="preserve">Michael Dickenmann, Basel </w:t>
            </w:r>
          </w:p>
        </w:tc>
      </w:tr>
      <w:tr w:rsidR="00B5548C" w:rsidRPr="00DD53A9" w14:paraId="3F78A888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99F5CE" w14:textId="77777777" w:rsidR="00B5548C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  <w:t>09.40 – 10.10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77D8EC" w14:textId="77777777" w:rsidR="00B5548C" w:rsidRDefault="00B5548C" w:rsidP="00841371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en-US" w:eastAsia="ja-JP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en-US" w:eastAsia="ja-JP"/>
              </w:rPr>
              <w:t>30’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99D98" w14:textId="77777777" w:rsidR="00B5548C" w:rsidRPr="0091672C" w:rsidRDefault="00B5548C" w:rsidP="00841371">
            <w:pPr>
              <w:pStyle w:val="NurText"/>
              <w:rPr>
                <w:rFonts w:cs="Arial"/>
                <w:b/>
                <w:color w:val="000000" w:themeColor="text1"/>
                <w:szCs w:val="22"/>
                <w:lang w:eastAsia="ja-JP"/>
              </w:rPr>
            </w:pPr>
            <w:r w:rsidRPr="0091672C">
              <w:rPr>
                <w:rFonts w:cs="Arial"/>
                <w:b/>
                <w:color w:val="000000" w:themeColor="text1"/>
                <w:szCs w:val="22"/>
                <w:lang w:eastAsia="ja-JP"/>
              </w:rPr>
              <w:t>Mikroplastik DEHP</w:t>
            </w:r>
          </w:p>
          <w:p w14:paraId="4EAF8B1D" w14:textId="34788F39" w:rsidR="00B5548C" w:rsidRPr="003B087E" w:rsidRDefault="00B5548C" w:rsidP="00841371">
            <w:pPr>
              <w:pStyle w:val="NurText"/>
              <w:rPr>
                <w:rFonts w:cs="Arial"/>
                <w:bCs/>
                <w:i/>
                <w:iCs/>
                <w:color w:val="000000" w:themeColor="text1"/>
                <w:szCs w:val="22"/>
                <w:lang w:eastAsia="ja-JP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Cs w:val="22"/>
                <w:lang w:eastAsia="ja-JP"/>
              </w:rPr>
              <w:t xml:space="preserve">Dr. </w:t>
            </w:r>
            <w:r w:rsidR="00DD7CAA">
              <w:rPr>
                <w:rFonts w:cs="Arial"/>
                <w:bCs/>
                <w:i/>
                <w:iCs/>
                <w:color w:val="000000" w:themeColor="text1"/>
                <w:szCs w:val="22"/>
                <w:lang w:eastAsia="ja-JP"/>
              </w:rPr>
              <w:t xml:space="preserve">sc. nat. </w:t>
            </w:r>
            <w:r>
              <w:rPr>
                <w:rFonts w:cs="Arial"/>
                <w:bCs/>
                <w:i/>
                <w:iCs/>
                <w:color w:val="000000" w:themeColor="text1"/>
                <w:szCs w:val="22"/>
                <w:lang w:eastAsia="ja-JP"/>
              </w:rPr>
              <w:t xml:space="preserve">David Goslings </w:t>
            </w:r>
          </w:p>
        </w:tc>
      </w:tr>
      <w:tr w:rsidR="00B5548C" w:rsidRPr="009C095B" w14:paraId="5277D3EB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650CF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10.15 – 10.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45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B6E227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30</w:t>
            </w:r>
            <w:r w:rsidRPr="009A5243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ja-JP"/>
              </w:rPr>
              <w:t>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EBA8D" w14:textId="77777777" w:rsidR="00B5548C" w:rsidRPr="0091672C" w:rsidRDefault="00B5548C" w:rsidP="00841371">
            <w:pPr>
              <w:pStyle w:val="NurText"/>
              <w:rPr>
                <w:rFonts w:eastAsia="Times New Roman" w:cs="Arial"/>
                <w:b/>
                <w:bCs/>
                <w:color w:val="000000"/>
                <w:szCs w:val="22"/>
                <w:lang w:eastAsia="ja-JP"/>
              </w:rPr>
            </w:pPr>
            <w:r w:rsidRPr="0091672C">
              <w:rPr>
                <w:rFonts w:eastAsia="Times New Roman" w:cs="Arial"/>
                <w:b/>
                <w:bCs/>
                <w:color w:val="000000"/>
                <w:szCs w:val="22"/>
                <w:lang w:eastAsia="ja-JP"/>
              </w:rPr>
              <w:t>Swissmedic ATMP: Einblicke in den Alltag</w:t>
            </w:r>
          </w:p>
          <w:p w14:paraId="4F177888" w14:textId="6993C141" w:rsidR="00B5548C" w:rsidRPr="009C095B" w:rsidRDefault="00F41BA2" w:rsidP="00841371">
            <w:pPr>
              <w:pStyle w:val="NurText"/>
              <w:rPr>
                <w:rFonts w:eastAsia="Times New Roman" w:cs="Arial"/>
                <w:i/>
                <w:iCs/>
                <w:color w:val="000000"/>
                <w:szCs w:val="22"/>
                <w:lang w:eastAsia="ja-JP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eastAsia="ja-JP"/>
              </w:rPr>
              <w:t>Team Swissmedic</w:t>
            </w:r>
            <w:r w:rsidR="00047708">
              <w:rPr>
                <w:rFonts w:eastAsia="Times New Roman" w:cs="Arial"/>
                <w:i/>
                <w:iCs/>
                <w:color w:val="000000"/>
                <w:szCs w:val="22"/>
                <w:lang w:eastAsia="ja-JP"/>
              </w:rPr>
              <w:t>, Bern</w:t>
            </w:r>
          </w:p>
        </w:tc>
      </w:tr>
      <w:tr w:rsidR="00B5548C" w:rsidRPr="00A8094A" w14:paraId="54D7247C" w14:textId="77777777" w:rsidTr="00841371">
        <w:trPr>
          <w:trHeight w:val="454"/>
        </w:trPr>
        <w:tc>
          <w:tcPr>
            <w:tcW w:w="2042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09C865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10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45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11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15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9A524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Uhr</w:t>
            </w:r>
          </w:p>
        </w:tc>
        <w:tc>
          <w:tcPr>
            <w:tcW w:w="567" w:type="dxa"/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59A55B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30</w:t>
            </w:r>
            <w:r w:rsidRPr="009A5243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ja-JP"/>
              </w:rPr>
              <w:t>’</w:t>
            </w:r>
          </w:p>
        </w:tc>
        <w:tc>
          <w:tcPr>
            <w:tcW w:w="70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2965A8" w14:textId="77777777" w:rsidR="00B5548C" w:rsidRPr="00635883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63588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Kaffeepause und anschliessende Moderation</w:t>
            </w:r>
          </w:p>
          <w:p w14:paraId="552DB074" w14:textId="77777777" w:rsidR="00B5548C" w:rsidRPr="00EF67C1" w:rsidRDefault="00B5548C" w:rsidP="00841371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ja-JP"/>
              </w:rPr>
            </w:pPr>
            <w:r w:rsidRPr="00A8094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lang w:eastAsia="ja-JP"/>
              </w:rPr>
              <w:t xml:space="preserve">Prof. Dr. med. </w:t>
            </w:r>
            <w:r w:rsidRPr="00EF67C1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lang w:val="en-US" w:eastAsia="ja-JP"/>
              </w:rPr>
              <w:t>Andreas Holbro, Basel</w:t>
            </w:r>
          </w:p>
        </w:tc>
      </w:tr>
      <w:tr w:rsidR="00B5548C" w:rsidRPr="00E01F84" w14:paraId="4483DDBB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9F9AC9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11.15 –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11.45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0206E1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30’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EDB3A" w14:textId="77777777" w:rsidR="00B5548C" w:rsidRPr="00B5548C" w:rsidRDefault="00B5548C" w:rsidP="0084137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B55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ja-JP"/>
              </w:rPr>
              <w:t>Inputreferat operator / nurse</w:t>
            </w:r>
          </w:p>
          <w:p w14:paraId="64BD12B7" w14:textId="341F746A" w:rsidR="00B5548C" w:rsidRPr="00B5548C" w:rsidRDefault="00182546" w:rsidP="00841371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ja-JP"/>
              </w:rPr>
              <w:t>Pflege Aphereseeinheit, Basel</w:t>
            </w:r>
          </w:p>
        </w:tc>
      </w:tr>
      <w:tr w:rsidR="00B5548C" w14:paraId="219CD12D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E3451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11.50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– 12.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10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89B1B0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ja-JP"/>
              </w:rPr>
              <w:t>20</w:t>
            </w:r>
            <w:r w:rsidRPr="009A5243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ja-JP"/>
              </w:rPr>
              <w:t>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27180" w14:textId="77777777" w:rsidR="00B5548C" w:rsidRDefault="00B5548C" w:rsidP="0084137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ja-JP"/>
              </w:rPr>
            </w:pPr>
            <w:r w:rsidRPr="004656A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ja-JP"/>
              </w:rPr>
              <w:t>Der interessante Fall</w:t>
            </w:r>
          </w:p>
          <w:p w14:paraId="1E78F6B2" w14:textId="77777777" w:rsidR="00B5548C" w:rsidRPr="003F322A" w:rsidRDefault="00B5548C" w:rsidP="00841371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ja-JP"/>
              </w:rPr>
              <w:t>Team Blutspende SRK Nordwestschweiz</w:t>
            </w:r>
          </w:p>
        </w:tc>
      </w:tr>
      <w:tr w:rsidR="00B5548C" w:rsidRPr="00EE482E" w14:paraId="467B61A5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16768" w14:textId="77777777" w:rsidR="00B5548C" w:rsidRPr="003F481D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3F481D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12.15 – 12.45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B8B784" w14:textId="77777777" w:rsidR="00B5548C" w:rsidRPr="003F481D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3F481D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30’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52406" w14:textId="77777777" w:rsidR="00B5548C" w:rsidRPr="004656A9" w:rsidRDefault="00B5548C" w:rsidP="00841371">
            <w:pPr>
              <w:pStyle w:val="NurText"/>
              <w:rPr>
                <w:rFonts w:cs="Arial"/>
                <w:b/>
                <w:bCs/>
                <w:iCs/>
                <w:szCs w:val="22"/>
                <w:lang w:val="en-US"/>
              </w:rPr>
            </w:pPr>
            <w:r w:rsidRPr="004656A9">
              <w:rPr>
                <w:rFonts w:cs="Arial"/>
                <w:b/>
                <w:bCs/>
                <w:iCs/>
                <w:szCs w:val="22"/>
                <w:lang w:val="en-US"/>
              </w:rPr>
              <w:t>ASFA guideline news?</w:t>
            </w:r>
          </w:p>
          <w:p w14:paraId="2623CCFA" w14:textId="77777777" w:rsidR="00B5548C" w:rsidRPr="003F322A" w:rsidRDefault="00B5548C" w:rsidP="00841371">
            <w:pPr>
              <w:pStyle w:val="NurText"/>
              <w:rPr>
                <w:rFonts w:cs="Arial"/>
                <w:i/>
                <w:szCs w:val="22"/>
                <w:lang w:val="en-US"/>
              </w:rPr>
            </w:pPr>
            <w:r w:rsidRPr="00B659DF">
              <w:rPr>
                <w:rFonts w:cs="Arial"/>
                <w:i/>
                <w:iCs/>
                <w:color w:val="000000" w:themeColor="text1"/>
                <w:szCs w:val="22"/>
                <w:lang w:val="en-US" w:eastAsia="ja-JP"/>
              </w:rPr>
              <w:t xml:space="preserve">Dr. med. </w:t>
            </w:r>
            <w:r w:rsidRPr="003B087E">
              <w:rPr>
                <w:rFonts w:cs="Arial"/>
                <w:i/>
                <w:iCs/>
                <w:color w:val="000000" w:themeColor="text1"/>
                <w:szCs w:val="22"/>
                <w:lang w:eastAsia="ja-JP"/>
              </w:rPr>
              <w:t>G</w:t>
            </w:r>
            <w:r>
              <w:rPr>
                <w:rFonts w:cs="Arial"/>
                <w:i/>
                <w:iCs/>
                <w:color w:val="000000" w:themeColor="text1"/>
                <w:szCs w:val="22"/>
                <w:lang w:eastAsia="ja-JP"/>
              </w:rPr>
              <w:t>regor</w:t>
            </w:r>
            <w:r w:rsidRPr="003B087E">
              <w:rPr>
                <w:rFonts w:cs="Arial"/>
                <w:i/>
                <w:iCs/>
                <w:color w:val="000000" w:themeColor="text1"/>
                <w:szCs w:val="22"/>
                <w:lang w:eastAsia="ja-JP"/>
              </w:rPr>
              <w:t xml:space="preserve"> Stehle, Basel</w:t>
            </w:r>
          </w:p>
        </w:tc>
      </w:tr>
      <w:tr w:rsidR="00B5548C" w:rsidRPr="00A7666E" w14:paraId="72913E36" w14:textId="77777777" w:rsidTr="00841371">
        <w:trPr>
          <w:trHeight w:val="454"/>
        </w:trPr>
        <w:tc>
          <w:tcPr>
            <w:tcW w:w="2042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DD415" w14:textId="77777777" w:rsidR="00B5548C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</w:pPr>
            <w:r w:rsidRPr="003F481D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12.45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  <w:t>– 14.15 Uhr</w:t>
            </w:r>
          </w:p>
        </w:tc>
        <w:tc>
          <w:tcPr>
            <w:tcW w:w="567" w:type="dxa"/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9DD4A3" w14:textId="77777777" w:rsidR="00B5548C" w:rsidRDefault="00B5548C" w:rsidP="008413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ja-JP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ja-JP"/>
              </w:rPr>
              <w:t>90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  <w:t>’</w:t>
            </w:r>
          </w:p>
        </w:tc>
        <w:tc>
          <w:tcPr>
            <w:tcW w:w="70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F35518" w14:textId="77777777" w:rsidR="00B5548C" w:rsidRPr="002B0EF7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2B0EF7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Mittagessen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und anschliessende Moderation</w:t>
            </w:r>
          </w:p>
          <w:p w14:paraId="4714586E" w14:textId="77777777" w:rsidR="00B5548C" w:rsidRPr="008142C0" w:rsidRDefault="00B5548C" w:rsidP="00841371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 xml:space="preserve">Frau </w:t>
            </w:r>
            <w:r w:rsidRPr="00BA6DD0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 xml:space="preserve">Prof. Dr. med. </w:t>
            </w:r>
            <w:r w:rsidRPr="008142C0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>Laura Infanti, Basel</w:t>
            </w:r>
          </w:p>
        </w:tc>
      </w:tr>
      <w:tr w:rsidR="00B5548C" w14:paraId="44DBCBA8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0C9E0B" w14:textId="77777777" w:rsidR="00B5548C" w:rsidRPr="002612AC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2612AC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14.15 – 14.45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17F2BA" w14:textId="77777777" w:rsidR="00B5548C" w:rsidRPr="002612AC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2612AC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30</w:t>
            </w:r>
            <w:r w:rsidRPr="002612AC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ja-JP"/>
              </w:rPr>
              <w:t>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77E2C" w14:textId="77777777" w:rsidR="00B5548C" w:rsidRDefault="00B5548C" w:rsidP="00841371">
            <w:pPr>
              <w:pStyle w:val="NurText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Hämoglobinopathien</w:t>
            </w:r>
            <w:r w:rsidRPr="00FA4A33">
              <w:rPr>
                <w:rFonts w:cs="Arial"/>
                <w:b/>
                <w:bCs/>
                <w:szCs w:val="22"/>
              </w:rPr>
              <w:t xml:space="preserve"> und Herausforderungen im Zusammenhang mit Gentherapien</w:t>
            </w:r>
          </w:p>
          <w:p w14:paraId="71402517" w14:textId="00AC7A6B" w:rsidR="00B5548C" w:rsidRPr="00EE482E" w:rsidRDefault="00B5548C" w:rsidP="00841371">
            <w:pPr>
              <w:pStyle w:val="NurText"/>
              <w:rPr>
                <w:rFonts w:cs="Arial"/>
                <w:i/>
                <w:iCs/>
                <w:szCs w:val="22"/>
              </w:rPr>
            </w:pPr>
            <w:r w:rsidRPr="00EE482E">
              <w:rPr>
                <w:rFonts w:cs="Arial"/>
                <w:i/>
                <w:iCs/>
                <w:szCs w:val="22"/>
              </w:rPr>
              <w:t xml:space="preserve">Prof. Dr. med. Nathalie Rufer, Lausanne </w:t>
            </w:r>
          </w:p>
        </w:tc>
      </w:tr>
      <w:tr w:rsidR="00B5548C" w:rsidRPr="009F5E18" w14:paraId="5ACF453C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20BFE0" w14:textId="77777777" w:rsidR="00B5548C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</w:pPr>
            <w:r w:rsidRPr="002612AC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14.50 – 15.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  <w:t>20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6DD807" w14:textId="77777777" w:rsidR="00B5548C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ja-JP"/>
              </w:rPr>
              <w:t>30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en-US" w:eastAsia="ja-JP"/>
              </w:rPr>
              <w:t>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574B7" w14:textId="77777777" w:rsidR="00B5548C" w:rsidRPr="009F5E18" w:rsidRDefault="00B5548C" w:rsidP="00841371">
            <w:pPr>
              <w:pStyle w:val="NurText"/>
              <w:rPr>
                <w:rFonts w:cs="Arial"/>
                <w:b/>
                <w:bCs/>
                <w:szCs w:val="22"/>
              </w:rPr>
            </w:pPr>
            <w:r w:rsidRPr="009F5E18">
              <w:rPr>
                <w:rFonts w:cs="Arial"/>
                <w:b/>
                <w:bCs/>
                <w:szCs w:val="22"/>
              </w:rPr>
              <w:t>Wie baue</w:t>
            </w:r>
            <w:r>
              <w:rPr>
                <w:rFonts w:cs="Arial"/>
                <w:b/>
                <w:bCs/>
                <w:szCs w:val="22"/>
              </w:rPr>
              <w:t xml:space="preserve"> ich ein neues CAR-T-Center auf?</w:t>
            </w:r>
          </w:p>
          <w:p w14:paraId="2F5B40BC" w14:textId="77777777" w:rsidR="00B5548C" w:rsidRPr="009F5E18" w:rsidRDefault="00B5548C" w:rsidP="00841371">
            <w:pPr>
              <w:pStyle w:val="NurText"/>
              <w:rPr>
                <w:rFonts w:cs="Arial"/>
                <w:bCs/>
                <w:i/>
                <w:iCs/>
                <w:szCs w:val="22"/>
              </w:rPr>
            </w:pPr>
            <w:r w:rsidRPr="009F5E18">
              <w:rPr>
                <w:rFonts w:cs="Arial"/>
                <w:bCs/>
                <w:i/>
                <w:color w:val="000000" w:themeColor="text1"/>
                <w:szCs w:val="22"/>
                <w:lang w:eastAsia="ja-JP"/>
              </w:rPr>
              <w:t>Prof. Dr. med. Sacha Zeerleder, Luzern</w:t>
            </w:r>
          </w:p>
        </w:tc>
      </w:tr>
      <w:tr w:rsidR="00B5548C" w:rsidRPr="003F322A" w14:paraId="50C07FFE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9FFFF0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15.25 – 15.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55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2A7EAC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30</w:t>
            </w:r>
            <w:r w:rsidRPr="009A5243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ja-JP"/>
              </w:rPr>
              <w:t>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A2FD9" w14:textId="77777777" w:rsidR="00B5548C" w:rsidRPr="003F322A" w:rsidRDefault="00B5548C" w:rsidP="00841371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  <w:lang w:eastAsia="ja-JP"/>
              </w:rPr>
            </w:pPr>
            <w:r w:rsidRPr="003F322A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  <w:lang w:eastAsia="ja-JP"/>
              </w:rPr>
              <w:t>Wie würden Sie entscheiden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  <w:lang w:eastAsia="ja-JP"/>
              </w:rPr>
              <w:t>?</w:t>
            </w:r>
          </w:p>
          <w:p w14:paraId="771A8DD8" w14:textId="77777777" w:rsidR="00B5548C" w:rsidRPr="003F322A" w:rsidRDefault="00B5548C" w:rsidP="00841371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</w:pPr>
            <w:r w:rsidRPr="00AB3C7D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>Fr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>au</w:t>
            </w:r>
            <w:r w:rsidRPr="00AB3C7D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 xml:space="preserve"> Prof. Dr. med. </w:t>
            </w:r>
            <w:r w:rsidRPr="003F322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>L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>aura</w:t>
            </w:r>
            <w:r w:rsidRPr="003F322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 xml:space="preserve"> Infanti, 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 xml:space="preserve">Basel </w:t>
            </w:r>
          </w:p>
        </w:tc>
      </w:tr>
      <w:tr w:rsidR="00B5548C" w14:paraId="7A58F02B" w14:textId="77777777" w:rsidTr="00841371">
        <w:trPr>
          <w:trHeight w:val="454"/>
        </w:trPr>
        <w:tc>
          <w:tcPr>
            <w:tcW w:w="204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FB1C1A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15.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55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6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00</w:t>
            </w:r>
            <w:r w:rsidRPr="009A5243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Uhr</w:t>
            </w:r>
          </w:p>
        </w:tc>
        <w:tc>
          <w:tcPr>
            <w:tcW w:w="5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71C957" w14:textId="77777777" w:rsidR="00B5548C" w:rsidRPr="009A5243" w:rsidRDefault="00B5548C" w:rsidP="00841371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ja-JP"/>
              </w:rPr>
            </w:pPr>
            <w:r w:rsidRPr="009A5243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ja-JP"/>
              </w:rPr>
              <w:t>5’</w:t>
            </w:r>
          </w:p>
        </w:tc>
        <w:tc>
          <w:tcPr>
            <w:tcW w:w="702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45FBC6" w14:textId="77777777" w:rsidR="00B5548C" w:rsidRPr="00635883" w:rsidRDefault="00B5548C" w:rsidP="00841371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  <w:lang w:eastAsia="ja-JP"/>
              </w:rPr>
            </w:pPr>
            <w:r w:rsidRPr="00635883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  <w:lang w:eastAsia="ja-JP"/>
              </w:rPr>
              <w:t>Schlusswort und Verabschiedung</w:t>
            </w:r>
          </w:p>
          <w:p w14:paraId="4AD8CDB8" w14:textId="77777777" w:rsidR="00B5548C" w:rsidRPr="001D2883" w:rsidRDefault="00B5548C" w:rsidP="00841371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ja-JP"/>
              </w:rPr>
            </w:pPr>
            <w:r w:rsidRPr="008346B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lang w:eastAsia="ja-JP"/>
              </w:rPr>
              <w:t xml:space="preserve">Prof. Dr. med. </w:t>
            </w:r>
            <w:r w:rsidRPr="001D2883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lang w:eastAsia="ja-JP"/>
              </w:rPr>
              <w:t>Andreas Holbro, Basel</w:t>
            </w:r>
          </w:p>
        </w:tc>
      </w:tr>
    </w:tbl>
    <w:p w14:paraId="4102AA24" w14:textId="77777777" w:rsidR="00B5548C" w:rsidRPr="001262DC" w:rsidRDefault="00B5548C" w:rsidP="00B5548C">
      <w:pPr>
        <w:tabs>
          <w:tab w:val="left" w:pos="4320"/>
        </w:tabs>
        <w:rPr>
          <w:rFonts w:ascii="Arial" w:hAnsi="Arial" w:cs="Arial"/>
          <w:sz w:val="12"/>
          <w:szCs w:val="12"/>
        </w:rPr>
      </w:pPr>
    </w:p>
    <w:p w14:paraId="1E45FF1F" w14:textId="77777777" w:rsidR="00B5548C" w:rsidRPr="00281E6D" w:rsidRDefault="00B5548C" w:rsidP="00B5548C">
      <w:pPr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281E6D">
        <w:rPr>
          <w:rFonts w:ascii="Arial" w:hAnsi="Arial" w:cs="Arial"/>
          <w:sz w:val="22"/>
          <w:szCs w:val="22"/>
        </w:rPr>
        <w:t>Anrechnung für die Weiterbildung:</w:t>
      </w:r>
      <w:r w:rsidRPr="00281E6D">
        <w:rPr>
          <w:rFonts w:ascii="Arial" w:hAnsi="Arial" w:cs="Arial"/>
          <w:sz w:val="22"/>
          <w:szCs w:val="22"/>
        </w:rPr>
        <w:tab/>
        <w:t>SGH Credits:</w:t>
      </w:r>
      <w:r>
        <w:rPr>
          <w:rFonts w:ascii="Arial" w:hAnsi="Arial" w:cs="Arial"/>
          <w:sz w:val="22"/>
          <w:szCs w:val="22"/>
        </w:rPr>
        <w:tab/>
        <w:t xml:space="preserve">FAMH Credits: </w:t>
      </w:r>
    </w:p>
    <w:p w14:paraId="7E590C25" w14:textId="77777777" w:rsidR="00B5548C" w:rsidRPr="001262DC" w:rsidRDefault="00B5548C" w:rsidP="00B5548C">
      <w:pPr>
        <w:tabs>
          <w:tab w:val="left" w:pos="4536"/>
        </w:tabs>
        <w:ind w:left="4536" w:hanging="4536"/>
        <w:rPr>
          <w:rFonts w:ascii="Arial" w:hAnsi="Arial" w:cs="Arial"/>
          <w:sz w:val="12"/>
          <w:szCs w:val="12"/>
        </w:rPr>
      </w:pPr>
    </w:p>
    <w:p w14:paraId="3933D703" w14:textId="77777777" w:rsidR="00B5548C" w:rsidRDefault="00B5548C" w:rsidP="00B5548C">
      <w:pPr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freundlicher Unterstützung von: </w:t>
      </w:r>
    </w:p>
    <w:p w14:paraId="0E787EE4" w14:textId="60B0A854" w:rsidR="00B65254" w:rsidRPr="00F8053F" w:rsidRDefault="00C15EC3" w:rsidP="00F3671F">
      <w:pPr>
        <w:tabs>
          <w:tab w:val="left" w:pos="4536"/>
        </w:tabs>
        <w:ind w:left="4536" w:hanging="4536"/>
      </w:pPr>
      <w:r w:rsidRPr="005C349F">
        <w:rPr>
          <w:noProof/>
          <w:sz w:val="22"/>
          <w:szCs w:val="22"/>
        </w:rPr>
        <w:t xml:space="preserve">                            </w:t>
      </w:r>
      <w:r>
        <w:rPr>
          <w:noProof/>
          <w:sz w:val="22"/>
          <w:szCs w:val="22"/>
        </w:rPr>
        <w:t xml:space="preserve">                </w:t>
      </w:r>
      <w:r w:rsidRPr="005C349F">
        <w:rPr>
          <w:noProof/>
          <w:sz w:val="22"/>
          <w:szCs w:val="22"/>
        </w:rPr>
        <w:t xml:space="preserve">          </w:t>
      </w:r>
      <w:r w:rsidRPr="005C349F">
        <w:rPr>
          <w:rFonts w:ascii="Arial" w:hAnsi="Arial" w:cs="Arial"/>
          <w:noProof/>
          <w:sz w:val="22"/>
          <w:szCs w:val="22"/>
        </w:rPr>
        <w:t xml:space="preserve">    </w:t>
      </w:r>
    </w:p>
    <w:sectPr w:rsidR="00B65254" w:rsidRPr="00F8053F" w:rsidSect="00C15EC3">
      <w:headerReference w:type="default" r:id="rId7"/>
      <w:footerReference w:type="default" r:id="rId8"/>
      <w:type w:val="continuous"/>
      <w:pgSz w:w="11910" w:h="16840" w:code="9"/>
      <w:pgMar w:top="720" w:right="720" w:bottom="720" w:left="720" w:header="624" w:footer="284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DF75" w14:textId="77777777" w:rsidR="003E5491" w:rsidRDefault="003E5491" w:rsidP="009C452A">
      <w:r>
        <w:separator/>
      </w:r>
    </w:p>
  </w:endnote>
  <w:endnote w:type="continuationSeparator" w:id="0">
    <w:p w14:paraId="56D29266" w14:textId="77777777" w:rsidR="003E5491" w:rsidRDefault="003E5491" w:rsidP="009C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8E99" w14:textId="0E2097FB" w:rsidR="009C452A" w:rsidRPr="00776C88" w:rsidRDefault="00776C88" w:rsidP="007F710F">
    <w:pPr>
      <w:pStyle w:val="Textkrper"/>
      <w:spacing w:before="66"/>
      <w:ind w:left="0"/>
      <w:rPr>
        <w:rFonts w:ascii="Arial" w:hAnsi="Arial" w:cs="Arial"/>
        <w:lang w:val="de-CH"/>
      </w:rPr>
    </w:pPr>
    <w:r>
      <w:rPr>
        <w:rFonts w:ascii="Arial" w:hAnsi="Arial" w:cs="Arial"/>
        <w:color w:val="231F20"/>
        <w:spacing w:val="-1"/>
        <w:w w:val="105"/>
        <w:lang w:val="de-CH"/>
      </w:rPr>
      <w:t>Blutspendezentrum SRK, Nordwestschweiz, Hauptsitz</w:t>
    </w:r>
    <w:r w:rsidR="009C452A" w:rsidRPr="00776C88">
      <w:rPr>
        <w:rFonts w:ascii="Arial" w:hAnsi="Arial" w:cs="Arial"/>
        <w:color w:val="231F20"/>
        <w:spacing w:val="-2"/>
        <w:w w:val="105"/>
        <w:lang w:val="de-CH"/>
      </w:rPr>
      <w:t>,</w:t>
    </w:r>
    <w:r w:rsidR="009C452A" w:rsidRPr="00776C88">
      <w:rPr>
        <w:rFonts w:ascii="Arial" w:hAnsi="Arial" w:cs="Arial"/>
        <w:color w:val="231F20"/>
        <w:spacing w:val="-22"/>
        <w:w w:val="105"/>
        <w:lang w:val="de-CH"/>
      </w:rPr>
      <w:t xml:space="preserve"> </w:t>
    </w:r>
    <w:r w:rsidR="009C452A" w:rsidRPr="00776C88">
      <w:rPr>
        <w:rFonts w:ascii="Arial" w:hAnsi="Arial" w:cs="Arial"/>
        <w:color w:val="231F20"/>
        <w:w w:val="105"/>
        <w:lang w:val="de-CH"/>
      </w:rPr>
      <w:t>Hebelstrasse</w:t>
    </w:r>
    <w:r w:rsidR="009C452A" w:rsidRPr="00776C88">
      <w:rPr>
        <w:rFonts w:ascii="Arial" w:hAnsi="Arial" w:cs="Arial"/>
        <w:color w:val="231F20"/>
        <w:spacing w:val="-22"/>
        <w:w w:val="105"/>
        <w:lang w:val="de-CH"/>
      </w:rPr>
      <w:t xml:space="preserve"> </w:t>
    </w:r>
    <w:r w:rsidR="009C452A" w:rsidRPr="00776C88">
      <w:rPr>
        <w:rFonts w:ascii="Arial" w:hAnsi="Arial" w:cs="Arial"/>
        <w:color w:val="231F20"/>
        <w:spacing w:val="-5"/>
        <w:w w:val="105"/>
        <w:lang w:val="de-CH"/>
      </w:rPr>
      <w:t>10,</w:t>
    </w:r>
    <w:r w:rsidR="009C452A" w:rsidRPr="00776C88">
      <w:rPr>
        <w:rFonts w:ascii="Arial" w:hAnsi="Arial" w:cs="Arial"/>
        <w:color w:val="231F20"/>
        <w:spacing w:val="-22"/>
        <w:w w:val="105"/>
        <w:lang w:val="de-CH"/>
      </w:rPr>
      <w:t xml:space="preserve"> </w:t>
    </w:r>
    <w:r w:rsidR="009C452A" w:rsidRPr="00776C88">
      <w:rPr>
        <w:rFonts w:ascii="Arial" w:hAnsi="Arial" w:cs="Arial"/>
        <w:color w:val="231F20"/>
        <w:w w:val="105"/>
        <w:lang w:val="de-CH"/>
      </w:rPr>
      <w:t>4031</w:t>
    </w:r>
    <w:r w:rsidR="009C452A" w:rsidRPr="00776C88">
      <w:rPr>
        <w:rFonts w:ascii="Arial" w:hAnsi="Arial" w:cs="Arial"/>
        <w:color w:val="231F20"/>
        <w:spacing w:val="-21"/>
        <w:w w:val="105"/>
        <w:lang w:val="de-CH"/>
      </w:rPr>
      <w:t xml:space="preserve"> </w:t>
    </w:r>
    <w:r w:rsidR="009C452A" w:rsidRPr="00776C88">
      <w:rPr>
        <w:rFonts w:ascii="Arial" w:hAnsi="Arial" w:cs="Arial"/>
        <w:color w:val="231F20"/>
        <w:spacing w:val="-1"/>
        <w:w w:val="105"/>
        <w:lang w:val="de-CH"/>
      </w:rPr>
      <w:t>Basel</w:t>
    </w:r>
    <w:r>
      <w:rPr>
        <w:rFonts w:ascii="Arial" w:hAnsi="Arial" w:cs="Arial"/>
        <w:color w:val="231F20"/>
        <w:spacing w:val="-1"/>
        <w:w w:val="105"/>
        <w:lang w:val="de-CH"/>
      </w:rPr>
      <w:t>, Schweiz</w:t>
    </w:r>
  </w:p>
  <w:p w14:paraId="68A961B1" w14:textId="0C32A640" w:rsidR="00214DF7" w:rsidRPr="00776C88" w:rsidRDefault="00776C88" w:rsidP="007F710F">
    <w:pPr>
      <w:pStyle w:val="Textkrper"/>
      <w:ind w:left="0"/>
      <w:rPr>
        <w:rFonts w:ascii="Arial" w:hAnsi="Arial" w:cs="Arial"/>
        <w:lang w:val="de-CH"/>
      </w:rPr>
    </w:pPr>
    <w:r>
      <w:rPr>
        <w:rFonts w:ascii="Arial" w:hAnsi="Arial" w:cs="Arial"/>
        <w:color w:val="231F20"/>
        <w:spacing w:val="-6"/>
        <w:lang w:val="de-CH"/>
      </w:rPr>
      <w:t xml:space="preserve">Tel. 058 404 01 00, </w:t>
    </w:r>
    <w:r w:rsidRPr="00776C88">
      <w:rPr>
        <w:rFonts w:ascii="Arial" w:hAnsi="Arial" w:cs="Arial"/>
        <w:color w:val="231F20"/>
        <w:spacing w:val="-6"/>
        <w:lang w:val="de-CH"/>
      </w:rPr>
      <w:t>info@blutspende-nw.ch,</w:t>
    </w:r>
    <w:hyperlink r:id="rId1"/>
    <w:r w:rsidRPr="00776C88">
      <w:rPr>
        <w:rFonts w:ascii="Arial" w:hAnsi="Arial" w:cs="Arial"/>
        <w:lang w:val="de-CH"/>
      </w:rPr>
      <w:t xml:space="preserve"> Blutspende-nordwe</w:t>
    </w:r>
    <w:r>
      <w:rPr>
        <w:rFonts w:ascii="Arial" w:hAnsi="Arial" w:cs="Arial"/>
        <w:lang w:val="de-CH"/>
      </w:rPr>
      <w:t>stschweiz.ch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2EE3" w14:textId="77777777" w:rsidR="003E5491" w:rsidRDefault="003E5491" w:rsidP="009C452A">
      <w:r>
        <w:separator/>
      </w:r>
    </w:p>
  </w:footnote>
  <w:footnote w:type="continuationSeparator" w:id="0">
    <w:p w14:paraId="56FF9E51" w14:textId="77777777" w:rsidR="003E5491" w:rsidRDefault="003E5491" w:rsidP="009C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825B" w14:textId="46D9CB7B" w:rsidR="009C452A" w:rsidRPr="009C452A" w:rsidRDefault="00DB4723" w:rsidP="003E5491">
    <w:pPr>
      <w:pStyle w:val="Kopfzeile"/>
      <w:ind w:left="-142"/>
      <w:rPr>
        <w:lang w:val="de-CH"/>
      </w:rPr>
    </w:pPr>
    <w:r>
      <w:rPr>
        <w:noProof/>
        <w:lang w:eastAsia="de-CH"/>
      </w:rPr>
      <w:drawing>
        <wp:inline distT="0" distB="0" distL="0" distR="0" wp14:anchorId="0A9206C6" wp14:editId="1F1AA310">
          <wp:extent cx="2609850" cy="676275"/>
          <wp:effectExtent l="0" t="0" r="0" b="0"/>
          <wp:docPr id="6" name="Bild 6" descr="\\srbsdat01.rbs.local\users$\lhil\Desktop\Logo NWCH\BS_SRK_cmyk_nordwestschweiz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bsdat01.rbs.local\users$\lhil\Desktop\Logo NWCH\BS_SRK_cmyk_nordwestschweiz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5FE"/>
    <w:multiLevelType w:val="hybridMultilevel"/>
    <w:tmpl w:val="EC8EA5BE"/>
    <w:lvl w:ilvl="0" w:tplc="13168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3303"/>
    <w:multiLevelType w:val="hybridMultilevel"/>
    <w:tmpl w:val="648A65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5916"/>
    <w:multiLevelType w:val="hybridMultilevel"/>
    <w:tmpl w:val="E3CE15B6"/>
    <w:lvl w:ilvl="0" w:tplc="13168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914E4"/>
    <w:multiLevelType w:val="hybridMultilevel"/>
    <w:tmpl w:val="CE8204B2"/>
    <w:lvl w:ilvl="0" w:tplc="13168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462EA"/>
    <w:multiLevelType w:val="hybridMultilevel"/>
    <w:tmpl w:val="8418EAA0"/>
    <w:lvl w:ilvl="0" w:tplc="0807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num w:numId="1" w16cid:durableId="366103402">
    <w:abstractNumId w:val="1"/>
  </w:num>
  <w:num w:numId="2" w16cid:durableId="1119957682">
    <w:abstractNumId w:val="3"/>
  </w:num>
  <w:num w:numId="3" w16cid:durableId="1540194039">
    <w:abstractNumId w:val="2"/>
  </w:num>
  <w:num w:numId="4" w16cid:durableId="1967005197">
    <w:abstractNumId w:val="0"/>
  </w:num>
  <w:num w:numId="5" w16cid:durableId="2059083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91"/>
    <w:rsid w:val="00047708"/>
    <w:rsid w:val="00047CFF"/>
    <w:rsid w:val="00055BFB"/>
    <w:rsid w:val="000617F9"/>
    <w:rsid w:val="000A478D"/>
    <w:rsid w:val="000F6CEE"/>
    <w:rsid w:val="001335F8"/>
    <w:rsid w:val="00133B0F"/>
    <w:rsid w:val="00164764"/>
    <w:rsid w:val="00182546"/>
    <w:rsid w:val="00191EF0"/>
    <w:rsid w:val="001A2002"/>
    <w:rsid w:val="001B1B34"/>
    <w:rsid w:val="00214DF7"/>
    <w:rsid w:val="002206BA"/>
    <w:rsid w:val="00277412"/>
    <w:rsid w:val="002824E6"/>
    <w:rsid w:val="00303CEB"/>
    <w:rsid w:val="00337ECA"/>
    <w:rsid w:val="0038256F"/>
    <w:rsid w:val="003C14F1"/>
    <w:rsid w:val="003C707C"/>
    <w:rsid w:val="003E5491"/>
    <w:rsid w:val="00402920"/>
    <w:rsid w:val="00425F30"/>
    <w:rsid w:val="00450CDE"/>
    <w:rsid w:val="0046518D"/>
    <w:rsid w:val="004656A9"/>
    <w:rsid w:val="004719F9"/>
    <w:rsid w:val="004B2F87"/>
    <w:rsid w:val="005032CB"/>
    <w:rsid w:val="005407A2"/>
    <w:rsid w:val="00596D4B"/>
    <w:rsid w:val="005B225C"/>
    <w:rsid w:val="005F36B7"/>
    <w:rsid w:val="006D5BFB"/>
    <w:rsid w:val="007601E5"/>
    <w:rsid w:val="00765B82"/>
    <w:rsid w:val="00776C88"/>
    <w:rsid w:val="00781DB0"/>
    <w:rsid w:val="007B3C2F"/>
    <w:rsid w:val="007D14FD"/>
    <w:rsid w:val="007F710F"/>
    <w:rsid w:val="0081323E"/>
    <w:rsid w:val="00814E86"/>
    <w:rsid w:val="0084507E"/>
    <w:rsid w:val="008A1642"/>
    <w:rsid w:val="00900BA5"/>
    <w:rsid w:val="0091672C"/>
    <w:rsid w:val="00940DE8"/>
    <w:rsid w:val="0096774E"/>
    <w:rsid w:val="009B2816"/>
    <w:rsid w:val="009B3EC9"/>
    <w:rsid w:val="009B5E2D"/>
    <w:rsid w:val="009C095B"/>
    <w:rsid w:val="009C42CA"/>
    <w:rsid w:val="009C452A"/>
    <w:rsid w:val="00A066E7"/>
    <w:rsid w:val="00A66850"/>
    <w:rsid w:val="00A77704"/>
    <w:rsid w:val="00A8094A"/>
    <w:rsid w:val="00AA6AC1"/>
    <w:rsid w:val="00AD639A"/>
    <w:rsid w:val="00B05F2F"/>
    <w:rsid w:val="00B42651"/>
    <w:rsid w:val="00B5548C"/>
    <w:rsid w:val="00B65254"/>
    <w:rsid w:val="00BC145A"/>
    <w:rsid w:val="00BF3E31"/>
    <w:rsid w:val="00C0105E"/>
    <w:rsid w:val="00C10C6E"/>
    <w:rsid w:val="00C15EC3"/>
    <w:rsid w:val="00C412A3"/>
    <w:rsid w:val="00C42DBF"/>
    <w:rsid w:val="00C6345E"/>
    <w:rsid w:val="00C84AA2"/>
    <w:rsid w:val="00D0298F"/>
    <w:rsid w:val="00DB4723"/>
    <w:rsid w:val="00DC3C7E"/>
    <w:rsid w:val="00DD7CAA"/>
    <w:rsid w:val="00E42FC2"/>
    <w:rsid w:val="00E64D76"/>
    <w:rsid w:val="00E71FBE"/>
    <w:rsid w:val="00E742FA"/>
    <w:rsid w:val="00E76544"/>
    <w:rsid w:val="00EB0132"/>
    <w:rsid w:val="00EC1A66"/>
    <w:rsid w:val="00EE482E"/>
    <w:rsid w:val="00F3671F"/>
    <w:rsid w:val="00F41BA2"/>
    <w:rsid w:val="00F53115"/>
    <w:rsid w:val="00F5494E"/>
    <w:rsid w:val="00F8053F"/>
    <w:rsid w:val="00F90E63"/>
    <w:rsid w:val="00FC76C4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229CCFD3"/>
  <w15:docId w15:val="{791A418D-5ED2-4CD9-B95D-2E874A87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C7E"/>
    <w:pPr>
      <w:widowControl/>
      <w:jc w:val="both"/>
    </w:pPr>
    <w:rPr>
      <w:rFonts w:ascii="CG Omega" w:eastAsia="Times New Roman" w:hAnsi="CG Omega" w:cs="Times New Roman"/>
      <w:sz w:val="23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spacing w:before="7"/>
      <w:ind w:left="113"/>
      <w:jc w:val="left"/>
    </w:pPr>
    <w:rPr>
      <w:rFonts w:ascii="Tahoma" w:eastAsia="Tahoma" w:hAnsi="Tahoma" w:cstheme="minorBidi"/>
      <w:sz w:val="16"/>
      <w:szCs w:val="16"/>
      <w:lang w:val="en-US" w:eastAsia="en-US"/>
    </w:rPr>
  </w:style>
  <w:style w:type="paragraph" w:styleId="Listenabsatz">
    <w:name w:val="List Paragraph"/>
    <w:basedOn w:val="Standard"/>
    <w:uiPriority w:val="1"/>
    <w:qFormat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452A"/>
    <w:pPr>
      <w:widowControl w:val="0"/>
      <w:jc w:val="left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45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C452A"/>
    <w:pPr>
      <w:widowControl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C452A"/>
  </w:style>
  <w:style w:type="paragraph" w:styleId="Fuzeile">
    <w:name w:val="footer"/>
    <w:basedOn w:val="Standard"/>
    <w:link w:val="FuzeileZchn"/>
    <w:uiPriority w:val="99"/>
    <w:unhideWhenUsed/>
    <w:rsid w:val="009C452A"/>
    <w:pPr>
      <w:widowControl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C452A"/>
  </w:style>
  <w:style w:type="paragraph" w:customStyle="1" w:styleId="1Text">
    <w:name w:val="1 Text"/>
    <w:basedOn w:val="Standard"/>
    <w:rsid w:val="00DC3C7E"/>
    <w:pPr>
      <w:spacing w:before="120" w:after="120" w:line="310" w:lineRule="exact"/>
    </w:pPr>
  </w:style>
  <w:style w:type="table" w:styleId="Tabellenraster">
    <w:name w:val="Table Grid"/>
    <w:basedOn w:val="NormaleTabelle"/>
    <w:rsid w:val="00425F30"/>
    <w:pPr>
      <w:widowControl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14DF7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C15EC3"/>
    <w:pPr>
      <w:jc w:val="left"/>
    </w:pPr>
    <w:rPr>
      <w:rFonts w:ascii="Arial" w:eastAsiaTheme="minorHAnsi" w:hAnsi="Arial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15EC3"/>
    <w:rPr>
      <w:rFonts w:ascii="Arial" w:hAnsi="Arial"/>
      <w:szCs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utspende-basel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USB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LanzD</dc:creator>
  <cp:lastModifiedBy>Wildisen Andrea</cp:lastModifiedBy>
  <cp:revision>9</cp:revision>
  <cp:lastPrinted>2017-02-23T08:47:00Z</cp:lastPrinted>
  <dcterms:created xsi:type="dcterms:W3CDTF">2026-03-04T06:26:00Z</dcterms:created>
  <dcterms:modified xsi:type="dcterms:W3CDTF">2026-03-17T14:14:00Z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LastSaved">
    <vt:filetime>2017-02-15T00:00:00Z</vt:filetime>
  </property>
</Properties>
</file>